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E" w:rsidRPr="00582D3E" w:rsidRDefault="00582D3E" w:rsidP="002D57C7">
      <w:pPr>
        <w:shd w:val="clear" w:color="auto" w:fill="FFFFFF"/>
        <w:spacing w:after="420"/>
        <w:jc w:val="center"/>
        <w:rPr>
          <w:rFonts w:ascii="Arial" w:eastAsia="Times New Roman" w:hAnsi="Arial" w:cs="Arial"/>
          <w:color w:val="FF0000"/>
          <w:lang w:eastAsia="ru-RU"/>
        </w:rPr>
      </w:pPr>
      <w:bookmarkStart w:id="0" w:name="_GoBack"/>
      <w:bookmarkEnd w:id="0"/>
      <w:r w:rsidRPr="00582D3E">
        <w:rPr>
          <w:rFonts w:ascii="Arial" w:eastAsia="Times New Roman" w:hAnsi="Arial" w:cs="Arial"/>
          <w:b/>
          <w:bCs/>
          <w:color w:val="FF0000"/>
          <w:lang w:eastAsia="ru-RU"/>
        </w:rPr>
        <w:t>Правила участия в проекте «Народный бюджет»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Заявитель представляет на каждый проект «Народный бюджет» отдельную заявку на бумажном и электронном носителе.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К заявке прилагается: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а) описание народного проекта с учетом критериев, предъявляемых к проекту: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соответствие народного проекта направлениям, указанным в пункте 1.2. настоящего Положения (Постановление МР Печора от 29.05.2018 № 577);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соответствие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значимость и актуальность реализации народного проекта;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реалистичность конкретных задач, на решение которых направлен народный проект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соответствие мероприятий народного проекта целям и задачам, на решение которых направлен народный проект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устойчивость народного проекта (народный проект демонстрирует развитие на долгосрочную, среднесрочную или краткосрочную перспективу);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социальная эффективность от реализации народного проекта: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 xml:space="preserve">— охват </w:t>
      </w:r>
      <w:proofErr w:type="spellStart"/>
      <w:r w:rsidRPr="00582D3E">
        <w:rPr>
          <w:rFonts w:ascii="Arial" w:eastAsia="Times New Roman" w:hAnsi="Arial" w:cs="Arial"/>
          <w:lang w:eastAsia="ru-RU"/>
        </w:rPr>
        <w:t>благополучателей</w:t>
      </w:r>
      <w:proofErr w:type="spellEnd"/>
      <w:r w:rsidRPr="00582D3E">
        <w:rPr>
          <w:rFonts w:ascii="Arial" w:eastAsia="Times New Roman" w:hAnsi="Arial" w:cs="Arial"/>
          <w:lang w:eastAsia="ru-RU"/>
        </w:rPr>
        <w:t xml:space="preserve"> (</w:t>
      </w:r>
      <w:proofErr w:type="gramStart"/>
      <w:r w:rsidRPr="00582D3E">
        <w:rPr>
          <w:rFonts w:ascii="Arial" w:eastAsia="Times New Roman" w:hAnsi="Arial" w:cs="Arial"/>
          <w:lang w:eastAsia="ru-RU"/>
        </w:rPr>
        <w:t>прямых</w:t>
      </w:r>
      <w:proofErr w:type="gramEnd"/>
      <w:r w:rsidRPr="00582D3E">
        <w:rPr>
          <w:rFonts w:ascii="Arial" w:eastAsia="Times New Roman" w:hAnsi="Arial" w:cs="Arial"/>
          <w:lang w:eastAsia="ru-RU"/>
        </w:rPr>
        <w:t xml:space="preserve"> и косвенных), которые получат пользу от реализации народного проекта;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реалистичность и обоснованность расходов на реализацию народного проекта;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участие граждан, юридических лиц, индивидуальных предпринимателей в реализации народного проекта.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б) поэтапный план реализации народного проекта;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lastRenderedPageBreak/>
        <w:t>в) смета расходов и (или) сметная документация, оформленная в установленном порядке;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г) протокол собрания граждан по форме согласно приложению 2 настоящего Положения, реестр подписей по форме согласно приложению 3 настоящего Положения, фотографии собрания граждан, подтверждающих общественную значимость народного проекта;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д) гарантийные письма: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 xml:space="preserve">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Pr="00582D3E">
        <w:rPr>
          <w:rFonts w:ascii="Arial" w:eastAsia="Times New Roman" w:hAnsi="Arial" w:cs="Arial"/>
          <w:lang w:eastAsia="ru-RU"/>
        </w:rPr>
        <w:t>софинансировании</w:t>
      </w:r>
      <w:proofErr w:type="spellEnd"/>
      <w:r w:rsidRPr="00582D3E">
        <w:rPr>
          <w:rFonts w:ascii="Arial" w:eastAsia="Times New Roman" w:hAnsi="Arial" w:cs="Arial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Заявитель при желании и при наличии возможности дополнительно может представить следующие материалы: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а) 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б) материалы, подтверждающие актуальность и остроту проблемы, на решение которой направлена реализация народного проекта.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pict>
          <v:rect id="_x0000_i1025" style="width:0;height:.75pt" o:hralign="center" o:hrstd="t" o:hr="t" fillcolor="#a0a0a0" stroked="f"/>
        </w:pic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proofErr w:type="gramStart"/>
      <w:r w:rsidRPr="00582D3E">
        <w:rPr>
          <w:rFonts w:ascii="Arial" w:eastAsia="Times New Roman" w:hAnsi="Arial" w:cs="Arial"/>
          <w:b/>
          <w:bCs/>
          <w:lang w:eastAsia="ru-RU"/>
        </w:rPr>
        <w:t>Заявки</w:t>
      </w:r>
      <w:r w:rsidRPr="00582D3E">
        <w:rPr>
          <w:rFonts w:ascii="Arial" w:eastAsia="Times New Roman" w:hAnsi="Arial" w:cs="Arial"/>
          <w:lang w:eastAsia="ru-RU"/>
        </w:rPr>
        <w:t> направляются и в бумажном и в электроном виде в установленные сроки:</w:t>
      </w:r>
      <w:proofErr w:type="gramEnd"/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proofErr w:type="gramStart"/>
      <w:r w:rsidRPr="00582D3E">
        <w:rPr>
          <w:rFonts w:ascii="Arial" w:eastAsia="Times New Roman" w:hAnsi="Arial" w:cs="Arial"/>
          <w:lang w:eastAsia="ru-RU"/>
        </w:rPr>
        <w:t xml:space="preserve">— по адресу: 169600, Республика Коми, г. Печора, ул. Ленинградская, д. 15 </w:t>
      </w:r>
      <w:proofErr w:type="spellStart"/>
      <w:r w:rsidRPr="00582D3E">
        <w:rPr>
          <w:rFonts w:ascii="Arial" w:eastAsia="Times New Roman" w:hAnsi="Arial" w:cs="Arial"/>
          <w:lang w:eastAsia="ru-RU"/>
        </w:rPr>
        <w:t>каб</w:t>
      </w:r>
      <w:proofErr w:type="spellEnd"/>
      <w:r w:rsidRPr="00582D3E">
        <w:rPr>
          <w:rFonts w:ascii="Arial" w:eastAsia="Times New Roman" w:hAnsi="Arial" w:cs="Arial"/>
          <w:lang w:eastAsia="ru-RU"/>
        </w:rPr>
        <w:t>. 211 администрации муниципального района «Печора»;</w:t>
      </w:r>
      <w:proofErr w:type="gramEnd"/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по e-</w:t>
      </w:r>
      <w:proofErr w:type="spellStart"/>
      <w:r w:rsidRPr="00582D3E">
        <w:rPr>
          <w:rFonts w:ascii="Arial" w:eastAsia="Times New Roman" w:hAnsi="Arial" w:cs="Arial"/>
          <w:lang w:eastAsia="ru-RU"/>
        </w:rPr>
        <w:t>mail</w:t>
      </w:r>
      <w:proofErr w:type="spellEnd"/>
      <w:r w:rsidRPr="00582D3E">
        <w:rPr>
          <w:rFonts w:ascii="Arial" w:eastAsia="Times New Roman" w:hAnsi="Arial" w:cs="Arial"/>
          <w:lang w:eastAsia="ru-RU"/>
        </w:rPr>
        <w:t>: </w:t>
      </w:r>
      <w:hyperlink r:id="rId5" w:history="1">
        <w:r w:rsidRPr="00582D3E">
          <w:rPr>
            <w:rFonts w:ascii="Arial" w:eastAsia="Times New Roman" w:hAnsi="Arial" w:cs="Arial"/>
            <w:color w:val="007ACC"/>
            <w:lang w:eastAsia="ru-RU"/>
          </w:rPr>
          <w:t>nbudget@pechoraonline.ru</w:t>
        </w:r>
      </w:hyperlink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О дате начала и окончания приема заявок сообщается дополнительно.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b/>
          <w:bCs/>
          <w:lang w:eastAsia="ru-RU"/>
        </w:rPr>
        <w:lastRenderedPageBreak/>
        <w:t>Консультации</w:t>
      </w:r>
      <w:r w:rsidRPr="00582D3E">
        <w:rPr>
          <w:rFonts w:ascii="Arial" w:eastAsia="Times New Roman" w:hAnsi="Arial" w:cs="Arial"/>
          <w:lang w:eastAsia="ru-RU"/>
        </w:rPr>
        <w:t> по участию в проекте «Народный бюджет» можно получить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по тел. 7-44-11 доб. 1021</w:t>
      </w:r>
    </w:p>
    <w:p w:rsidR="00582D3E" w:rsidRPr="00582D3E" w:rsidRDefault="00582D3E" w:rsidP="00582D3E">
      <w:pPr>
        <w:shd w:val="clear" w:color="auto" w:fill="FFFFFF"/>
        <w:spacing w:after="420"/>
        <w:rPr>
          <w:rFonts w:ascii="Arial" w:eastAsia="Times New Roman" w:hAnsi="Arial" w:cs="Arial"/>
          <w:lang w:eastAsia="ru-RU"/>
        </w:rPr>
      </w:pPr>
      <w:r w:rsidRPr="00582D3E">
        <w:rPr>
          <w:rFonts w:ascii="Arial" w:eastAsia="Times New Roman" w:hAnsi="Arial" w:cs="Arial"/>
          <w:lang w:eastAsia="ru-RU"/>
        </w:rPr>
        <w:t>— по e-</w:t>
      </w:r>
      <w:proofErr w:type="spellStart"/>
      <w:r w:rsidRPr="00582D3E">
        <w:rPr>
          <w:rFonts w:ascii="Arial" w:eastAsia="Times New Roman" w:hAnsi="Arial" w:cs="Arial"/>
          <w:lang w:eastAsia="ru-RU"/>
        </w:rPr>
        <w:t>mail</w:t>
      </w:r>
      <w:proofErr w:type="spellEnd"/>
      <w:r w:rsidRPr="00582D3E">
        <w:rPr>
          <w:rFonts w:ascii="Arial" w:eastAsia="Times New Roman" w:hAnsi="Arial" w:cs="Arial"/>
          <w:lang w:eastAsia="ru-RU"/>
        </w:rPr>
        <w:t>: </w:t>
      </w:r>
      <w:hyperlink r:id="rId6" w:history="1">
        <w:r w:rsidRPr="00582D3E">
          <w:rPr>
            <w:rFonts w:ascii="Arial" w:eastAsia="Times New Roman" w:hAnsi="Arial" w:cs="Arial"/>
            <w:color w:val="007ACC"/>
            <w:lang w:eastAsia="ru-RU"/>
          </w:rPr>
          <w:t>nbudget@pechoraonline.ru</w:t>
        </w:r>
      </w:hyperlink>
    </w:p>
    <w:p w:rsidR="00BC7D8D" w:rsidRDefault="00BC7D8D"/>
    <w:sectPr w:rsidR="00BC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7"/>
    <w:rsid w:val="00012895"/>
    <w:rsid w:val="0026456B"/>
    <w:rsid w:val="002D57C7"/>
    <w:rsid w:val="00582D3E"/>
    <w:rsid w:val="00BC7D8D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5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5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5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5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5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5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5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5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5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5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5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5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56B"/>
    <w:rPr>
      <w:b/>
      <w:bCs/>
    </w:rPr>
  </w:style>
  <w:style w:type="character" w:styleId="a8">
    <w:name w:val="Emphasis"/>
    <w:basedOn w:val="a0"/>
    <w:uiPriority w:val="20"/>
    <w:qFormat/>
    <w:rsid w:val="002645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56B"/>
    <w:rPr>
      <w:szCs w:val="32"/>
    </w:rPr>
  </w:style>
  <w:style w:type="paragraph" w:styleId="aa">
    <w:name w:val="List Paragraph"/>
    <w:basedOn w:val="a"/>
    <w:uiPriority w:val="34"/>
    <w:qFormat/>
    <w:rsid w:val="00264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56B"/>
    <w:rPr>
      <w:i/>
    </w:rPr>
  </w:style>
  <w:style w:type="character" w:customStyle="1" w:styleId="22">
    <w:name w:val="Цитата 2 Знак"/>
    <w:basedOn w:val="a0"/>
    <w:link w:val="21"/>
    <w:uiPriority w:val="29"/>
    <w:rsid w:val="002645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5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56B"/>
    <w:rPr>
      <w:b/>
      <w:i/>
      <w:sz w:val="24"/>
    </w:rPr>
  </w:style>
  <w:style w:type="character" w:styleId="ad">
    <w:name w:val="Subtle Emphasis"/>
    <w:uiPriority w:val="19"/>
    <w:qFormat/>
    <w:rsid w:val="002645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5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5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5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5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56B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5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5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5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5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5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5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5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5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5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5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5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5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56B"/>
    <w:rPr>
      <w:b/>
      <w:bCs/>
    </w:rPr>
  </w:style>
  <w:style w:type="character" w:styleId="a8">
    <w:name w:val="Emphasis"/>
    <w:basedOn w:val="a0"/>
    <w:uiPriority w:val="20"/>
    <w:qFormat/>
    <w:rsid w:val="002645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56B"/>
    <w:rPr>
      <w:szCs w:val="32"/>
    </w:rPr>
  </w:style>
  <w:style w:type="paragraph" w:styleId="aa">
    <w:name w:val="List Paragraph"/>
    <w:basedOn w:val="a"/>
    <w:uiPriority w:val="34"/>
    <w:qFormat/>
    <w:rsid w:val="00264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56B"/>
    <w:rPr>
      <w:i/>
    </w:rPr>
  </w:style>
  <w:style w:type="character" w:customStyle="1" w:styleId="22">
    <w:name w:val="Цитата 2 Знак"/>
    <w:basedOn w:val="a0"/>
    <w:link w:val="21"/>
    <w:uiPriority w:val="29"/>
    <w:rsid w:val="002645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5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56B"/>
    <w:rPr>
      <w:b/>
      <w:i/>
      <w:sz w:val="24"/>
    </w:rPr>
  </w:style>
  <w:style w:type="character" w:styleId="ad">
    <w:name w:val="Subtle Emphasis"/>
    <w:uiPriority w:val="19"/>
    <w:qFormat/>
    <w:rsid w:val="002645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5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5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5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5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56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0971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udget@pechoraonline.ru" TargetMode="External"/><Relationship Id="rId5" Type="http://schemas.openxmlformats.org/officeDocument/2006/relationships/hyperlink" Target="mailto:nbudget@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2020-02-10T08:24:00Z</dcterms:created>
  <dcterms:modified xsi:type="dcterms:W3CDTF">2020-02-10T09:13:00Z</dcterms:modified>
</cp:coreProperties>
</file>